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8788"/>
        <w:gridCol w:w="556"/>
      </w:tblGrid>
      <w:tr w:rsidR="00345C17" w:rsidRPr="00B72A70" w:rsidTr="000665B5">
        <w:trPr>
          <w:gridAfter w:val="1"/>
          <w:wAfter w:w="556" w:type="dxa"/>
          <w:trHeight w:val="414"/>
        </w:trPr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5C17" w:rsidRPr="00345C17" w:rsidRDefault="00910EB2" w:rsidP="00345C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45C17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begin"/>
            </w:r>
            <w:r w:rsidR="00345C17" w:rsidRPr="00345C17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instrText xml:space="preserve"> DOCVARIABLE  S_UIK_FEDERAL_SUBJECT \* MERGEFORMAT</w:instrText>
            </w:r>
            <w:r w:rsidRPr="00345C17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</w:tr>
      <w:tr w:rsidR="00345C17" w:rsidRPr="0075216A" w:rsidTr="000665B5">
        <w:tc>
          <w:tcPr>
            <w:tcW w:w="93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345C17" w:rsidRPr="00345C17" w:rsidRDefault="00345C17" w:rsidP="00345C1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5C17">
              <w:rPr>
                <w:rFonts w:ascii="Times New Roman" w:hAnsi="Times New Roman" w:cs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345C17" w:rsidRPr="00B72A70" w:rsidTr="000665B5">
        <w:trPr>
          <w:gridAfter w:val="1"/>
          <w:wAfter w:w="556" w:type="dxa"/>
          <w:trHeight w:val="414"/>
        </w:trPr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5C17" w:rsidRPr="00345C17" w:rsidRDefault="00910EB2" w:rsidP="00345C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45C17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begin"/>
            </w:r>
            <w:r w:rsidR="00345C17" w:rsidRPr="00345C17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instrText xml:space="preserve"> DOCVARIABLE  S_UIK_MUNICIPAL_DIVISION \* MERGEFORMAT</w:instrText>
            </w:r>
            <w:r w:rsidRPr="00345C17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</w:tr>
      <w:tr w:rsidR="00345C17" w:rsidRPr="0075216A" w:rsidTr="000665B5">
        <w:tc>
          <w:tcPr>
            <w:tcW w:w="93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345C17" w:rsidRPr="00345C17" w:rsidRDefault="00345C17" w:rsidP="00345C1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5C17">
              <w:rPr>
                <w:rFonts w:ascii="Times New Roman" w:hAnsi="Times New Roman" w:cs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color w:val="000000"/>
          <w:sz w:val="28"/>
          <w:szCs w:val="28"/>
        </w:rPr>
        <w:t>УЧАСТКОВАЯ ИЗБИРАТЕЛЬНАЯ</w:t>
      </w: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</w:t>
      </w:r>
    </w:p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910EB2" w:rsidRPr="00792AD0">
        <w:rPr>
          <w:rFonts w:ascii="Times New Roman" w:hAnsi="Times New Roman" w:cs="Times New Roman"/>
          <w:b/>
          <w:sz w:val="28"/>
        </w:rPr>
        <w:fldChar w:fldCharType="begin"/>
      </w:r>
      <w:r w:rsidRPr="00792AD0">
        <w:rPr>
          <w:rFonts w:ascii="Times New Roman" w:hAnsi="Times New Roman" w:cs="Times New Roman"/>
          <w:b/>
          <w:sz w:val="28"/>
        </w:rPr>
        <w:instrText xml:space="preserve"> DOCVARIABLE  S_UIK_NUMBER \* MERGEFORMAT</w:instrText>
      </w:r>
      <w:r w:rsidR="00910EB2" w:rsidRPr="00792AD0">
        <w:rPr>
          <w:rFonts w:ascii="Times New Roman" w:hAnsi="Times New Roman" w:cs="Times New Roman"/>
          <w:b/>
          <w:sz w:val="28"/>
        </w:rPr>
        <w:fldChar w:fldCharType="end"/>
      </w:r>
    </w:p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792AD0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037"/>
        <w:gridCol w:w="3154"/>
        <w:gridCol w:w="448"/>
        <w:gridCol w:w="1494"/>
        <w:gridCol w:w="1329"/>
      </w:tblGrid>
      <w:tr w:rsidR="0066713B" w:rsidRPr="00792AD0" w:rsidTr="000665B5">
        <w:tc>
          <w:tcPr>
            <w:tcW w:w="316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t xml:space="preserve">«       » </w:t>
            </w:r>
            <w:r w:rsidR="00910EB2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G_DATE_NOW__MONTH_NAME \* MERGEFORMAT</w:instrText>
            </w:r>
            <w:r w:rsidR="00910EB2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 w:rsidR="00910EB2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G_DATE_NOW__YEAR \* MERGEFORMAT</w:instrText>
            </w:r>
            <w:r w:rsidR="00910EB2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t xml:space="preserve"> г.</w:t>
            </w:r>
          </w:p>
        </w:tc>
        <w:tc>
          <w:tcPr>
            <w:tcW w:w="3161" w:type="dxa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№ ________________</w:t>
            </w:r>
          </w:p>
        </w:tc>
      </w:tr>
      <w:tr w:rsidR="0066713B" w:rsidRPr="00792AD0" w:rsidTr="000665B5">
        <w:tc>
          <w:tcPr>
            <w:tcW w:w="316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792AD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13B" w:rsidRPr="00792AD0" w:rsidTr="000665B5">
        <w:tc>
          <w:tcPr>
            <w:tcW w:w="3162" w:type="dxa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161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792AD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О плане работы участковой избирательной комиссии 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в период избирательной кампании по </w:t>
      </w:r>
      <w:r w:rsidR="00910EB2" w:rsidRPr="00792AD0">
        <w:rPr>
          <w:rFonts w:ascii="Times New Roman" w:hAnsi="Times New Roman" w:cs="Times New Roman"/>
          <w:b/>
          <w:sz w:val="28"/>
        </w:rPr>
        <w:fldChar w:fldCharType="begin"/>
      </w:r>
      <w:r w:rsidRPr="00792AD0">
        <w:rPr>
          <w:rFonts w:ascii="Times New Roman" w:hAnsi="Times New Roman" w:cs="Times New Roman"/>
          <w:b/>
          <w:sz w:val="28"/>
        </w:rPr>
        <w:instrText>DOCVARIABLE S_ELECTION_NAME_DAT_</w:instrText>
      </w:r>
      <w:r w:rsidRPr="00792AD0">
        <w:rPr>
          <w:rFonts w:ascii="Times New Roman" w:hAnsi="Times New Roman" w:cs="Times New Roman"/>
          <w:b/>
          <w:sz w:val="28"/>
          <w:lang w:val="en-US"/>
        </w:rPr>
        <w:instrText>L</w:instrText>
      </w:r>
      <w:r w:rsidRPr="00792AD0">
        <w:rPr>
          <w:rFonts w:ascii="Times New Roman" w:hAnsi="Times New Roman" w:cs="Times New Roman"/>
          <w:b/>
          <w:sz w:val="28"/>
        </w:rPr>
        <w:instrText xml:space="preserve"> \* </w:instrText>
      </w:r>
      <w:r w:rsidRPr="00792AD0">
        <w:rPr>
          <w:rFonts w:ascii="Times New Roman" w:hAnsi="Times New Roman" w:cs="Times New Roman"/>
          <w:b/>
          <w:sz w:val="28"/>
          <w:lang w:val="en-US"/>
        </w:rPr>
        <w:instrText>MERGEFORMAT</w:instrText>
      </w:r>
      <w:r w:rsidR="00910EB2" w:rsidRPr="00792AD0">
        <w:rPr>
          <w:rFonts w:ascii="Times New Roman" w:hAnsi="Times New Roman" w:cs="Times New Roman"/>
          <w:b/>
          <w:sz w:val="28"/>
        </w:rPr>
        <w:fldChar w:fldCharType="end"/>
      </w:r>
      <w:r w:rsidRPr="00792AD0">
        <w:rPr>
          <w:rFonts w:ascii="Times New Roman" w:hAnsi="Times New Roman" w:cs="Times New Roman"/>
          <w:b/>
          <w:sz w:val="28"/>
        </w:rPr>
        <w:t xml:space="preserve"> 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E18D5" w:rsidRPr="004E18D5" w:rsidRDefault="004E18D5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18D5">
        <w:rPr>
          <w:rFonts w:ascii="Times New Roman" w:hAnsi="Times New Roman" w:cs="Times New Roman"/>
          <w:sz w:val="28"/>
          <w:szCs w:val="28"/>
        </w:rPr>
        <w:t>В соответствии с</w:t>
      </w:r>
      <w:r w:rsidR="0066713B" w:rsidRPr="004E18D5">
        <w:rPr>
          <w:rFonts w:ascii="Times New Roman" w:hAnsi="Times New Roman" w:cs="Times New Roman"/>
          <w:sz w:val="28"/>
          <w:szCs w:val="28"/>
        </w:rPr>
        <w:t xml:space="preserve"> </w:t>
      </w:r>
      <w:r w:rsidRPr="004E18D5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66713B" w:rsidRPr="004E18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18D5" w:rsidRPr="004E18D5" w:rsidRDefault="004E18D5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18D5">
        <w:rPr>
          <w:rFonts w:ascii="Times New Roman" w:hAnsi="Times New Roman" w:cs="Times New Roman"/>
          <w:i/>
          <w:sz w:val="20"/>
        </w:rPr>
        <w:t xml:space="preserve">                                              (указать нормативное основание)</w:t>
      </w:r>
    </w:p>
    <w:p w:rsidR="0066713B" w:rsidRPr="004E18D5" w:rsidRDefault="0066713B" w:rsidP="004E18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18D5"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</w:t>
      </w:r>
      <w:r w:rsidR="004E18D5" w:rsidRPr="004E18D5">
        <w:rPr>
          <w:rFonts w:ascii="Times New Roman" w:hAnsi="Times New Roman" w:cs="Times New Roman"/>
          <w:sz w:val="28"/>
          <w:szCs w:val="28"/>
        </w:rPr>
        <w:t xml:space="preserve"> №</w:t>
      </w:r>
      <w:r w:rsidRPr="004E18D5">
        <w:rPr>
          <w:rFonts w:ascii="Times New Roman" w:hAnsi="Times New Roman" w:cs="Times New Roman"/>
          <w:sz w:val="28"/>
          <w:szCs w:val="28"/>
        </w:rPr>
        <w:t xml:space="preserve"> </w:t>
      </w:r>
      <w:r w:rsidR="00910EB2" w:rsidRPr="004E18D5">
        <w:rPr>
          <w:rFonts w:ascii="Times New Roman" w:hAnsi="Times New Roman" w:cs="Times New Roman"/>
          <w:sz w:val="28"/>
        </w:rPr>
        <w:fldChar w:fldCharType="begin"/>
      </w:r>
      <w:r w:rsidR="004E18D5" w:rsidRPr="004E18D5">
        <w:rPr>
          <w:rFonts w:ascii="Times New Roman" w:hAnsi="Times New Roman" w:cs="Times New Roman"/>
          <w:sz w:val="28"/>
        </w:rPr>
        <w:instrText xml:space="preserve"> DOCVARIABLE  S_UIK_NUMBER \* MERGEFORMAT</w:instrText>
      </w:r>
      <w:r w:rsidR="00910EB2" w:rsidRPr="004E18D5">
        <w:rPr>
          <w:rFonts w:ascii="Times New Roman" w:hAnsi="Times New Roman" w:cs="Times New Roman"/>
          <w:sz w:val="28"/>
        </w:rPr>
        <w:fldChar w:fldCharType="end"/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792AD0">
        <w:rPr>
          <w:rFonts w:ascii="Times New Roman" w:hAnsi="Times New Roman" w:cs="Times New Roman"/>
          <w:b/>
          <w:caps/>
          <w:sz w:val="28"/>
          <w:szCs w:val="28"/>
        </w:rPr>
        <w:t>решила</w:t>
      </w:r>
      <w:r w:rsidRPr="00792AD0">
        <w:rPr>
          <w:rFonts w:ascii="Times New Roman" w:hAnsi="Times New Roman" w:cs="Times New Roman"/>
          <w:caps/>
          <w:sz w:val="28"/>
          <w:szCs w:val="28"/>
        </w:rPr>
        <w:t>: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 xml:space="preserve">1. Утвердить </w:t>
      </w:r>
      <w:r w:rsidRPr="00792AD0">
        <w:rPr>
          <w:rFonts w:ascii="Times New Roman" w:hAnsi="Times New Roman" w:cs="Times New Roman"/>
          <w:bCs/>
          <w:sz w:val="28"/>
          <w:szCs w:val="28"/>
        </w:rPr>
        <w:t xml:space="preserve">план работы участковой избирательной комиссии в период избирательной кампании по </w:t>
      </w:r>
      <w:r w:rsidR="00910EB2" w:rsidRPr="00792AD0">
        <w:rPr>
          <w:rFonts w:ascii="Times New Roman" w:hAnsi="Times New Roman" w:cs="Times New Roman"/>
          <w:sz w:val="28"/>
        </w:rPr>
        <w:fldChar w:fldCharType="begin"/>
      </w:r>
      <w:r w:rsidRPr="00792AD0">
        <w:rPr>
          <w:rFonts w:ascii="Times New Roman" w:hAnsi="Times New Roman" w:cs="Times New Roman"/>
          <w:sz w:val="28"/>
        </w:rPr>
        <w:instrText>DOCVARIABLE S_ELECTION_NAME_DAT_</w:instrText>
      </w:r>
      <w:r w:rsidRPr="00792AD0">
        <w:rPr>
          <w:rFonts w:ascii="Times New Roman" w:hAnsi="Times New Roman" w:cs="Times New Roman"/>
          <w:sz w:val="28"/>
          <w:lang w:val="en-US"/>
        </w:rPr>
        <w:instrText>L</w:instrText>
      </w:r>
      <w:r w:rsidRPr="00792AD0">
        <w:rPr>
          <w:rFonts w:ascii="Times New Roman" w:hAnsi="Times New Roman" w:cs="Times New Roman"/>
          <w:sz w:val="28"/>
        </w:rPr>
        <w:instrText xml:space="preserve"> \* </w:instrText>
      </w:r>
      <w:r w:rsidRPr="00792AD0">
        <w:rPr>
          <w:rFonts w:ascii="Times New Roman" w:hAnsi="Times New Roman" w:cs="Times New Roman"/>
          <w:sz w:val="28"/>
          <w:lang w:val="en-US"/>
        </w:rPr>
        <w:instrText>MERGEFORMAT</w:instrText>
      </w:r>
      <w:r w:rsidR="00910EB2" w:rsidRPr="00792AD0">
        <w:rPr>
          <w:rFonts w:ascii="Times New Roman" w:hAnsi="Times New Roman" w:cs="Times New Roman"/>
          <w:sz w:val="28"/>
        </w:rPr>
        <w:fldChar w:fldCharType="end"/>
      </w:r>
      <w:r w:rsidRPr="00792AD0">
        <w:rPr>
          <w:rFonts w:ascii="Times New Roman" w:hAnsi="Times New Roman" w:cs="Times New Roman"/>
          <w:sz w:val="28"/>
        </w:rPr>
        <w:t xml:space="preserve"> (прилагается).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>2. Секретарю участковой избирательной комиссии _________________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92AD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(инициалы, фамилия)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>ознакомить членов участковой избирательной комиссии с правом решающего голоса с планом работы под подпись.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4395"/>
        <w:gridCol w:w="2066"/>
        <w:gridCol w:w="3178"/>
      </w:tblGrid>
      <w:tr w:rsidR="0066713B" w:rsidRPr="00792AD0" w:rsidTr="000665B5">
        <w:tc>
          <w:tcPr>
            <w:tcW w:w="4395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910EB2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="0066713B"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S_UIC_MEMBER__CHAIRMAN__SHORT__REVERSED \* MERGEFORMAT</w:instrText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</w:p>
        </w:tc>
      </w:tr>
      <w:tr w:rsidR="0066713B" w:rsidRPr="00792AD0" w:rsidTr="000665B5">
        <w:tc>
          <w:tcPr>
            <w:tcW w:w="4395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6713B" w:rsidRPr="00792AD0" w:rsidTr="000665B5">
        <w:tc>
          <w:tcPr>
            <w:tcW w:w="4395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2066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910EB2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="0066713B"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S_UIC_MEMBER__SECRETARY__SHORT__REVERSED \* MERGEFORMAT</w:instrText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</w:p>
        </w:tc>
      </w:tr>
      <w:tr w:rsidR="0066713B" w:rsidRPr="00792AD0" w:rsidTr="000665B5">
        <w:trPr>
          <w:trHeight w:val="275"/>
        </w:trPr>
        <w:tc>
          <w:tcPr>
            <w:tcW w:w="4395" w:type="dxa"/>
          </w:tcPr>
          <w:p w:rsidR="0066713B" w:rsidRPr="00792AD0" w:rsidRDefault="0066713B" w:rsidP="0066713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6713B" w:rsidRPr="00792AD0" w:rsidRDefault="0066713B" w:rsidP="0066713B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6713B" w:rsidRPr="00792AD0" w:rsidRDefault="0066713B" w:rsidP="0066713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92AD0"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tbl>
      <w:tblPr>
        <w:tblW w:w="0" w:type="auto"/>
        <w:tblInd w:w="108" w:type="dxa"/>
        <w:tblLook w:val="04A0"/>
      </w:tblPr>
      <w:tblGrid>
        <w:gridCol w:w="4575"/>
        <w:gridCol w:w="4887"/>
      </w:tblGrid>
      <w:tr w:rsidR="0066713B" w:rsidRPr="00792AD0" w:rsidTr="000665B5">
        <w:tc>
          <w:tcPr>
            <w:tcW w:w="46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962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>Приложение</w:t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>УТВЕРЖДЕН</w:t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>решением участковой</w:t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 xml:space="preserve">избирательной комиссии </w:t>
            </w:r>
          </w:p>
          <w:p w:rsidR="0066713B" w:rsidRPr="00792AD0" w:rsidRDefault="0066713B" w:rsidP="0066713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 xml:space="preserve">избирательного участка № </w:t>
            </w:r>
            <w:r w:rsidR="00910EB2" w:rsidRPr="00792AD0">
              <w:rPr>
                <w:rFonts w:ascii="Times New Roman" w:hAnsi="Times New Roman" w:cs="Times New Roman"/>
              </w:rPr>
              <w:fldChar w:fldCharType="begin"/>
            </w:r>
            <w:r w:rsidRPr="00792AD0">
              <w:rPr>
                <w:rFonts w:ascii="Times New Roman" w:hAnsi="Times New Roman" w:cs="Times New Roman"/>
              </w:rPr>
              <w:instrText xml:space="preserve"> DOCVARIABLE  S_UIK_NUMBER \* MERGEFORMAT</w:instrText>
            </w:r>
            <w:r w:rsidR="00910EB2" w:rsidRPr="00792AD0">
              <w:rPr>
                <w:rFonts w:ascii="Times New Roman" w:hAnsi="Times New Roman" w:cs="Times New Roman"/>
              </w:rPr>
              <w:fldChar w:fldCharType="end"/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8"/>
              </w:rPr>
            </w:pPr>
            <w:r w:rsidRPr="00792AD0">
              <w:rPr>
                <w:rFonts w:ascii="Times New Roman" w:hAnsi="Times New Roman" w:cs="Times New Roman"/>
              </w:rPr>
              <w:t xml:space="preserve">от «       » </w:t>
            </w:r>
            <w:r w:rsidR="00910EB2" w:rsidRPr="00792AD0">
              <w:rPr>
                <w:rFonts w:ascii="Times New Roman" w:hAnsi="Times New Roman" w:cs="Times New Roman"/>
              </w:rPr>
              <w:fldChar w:fldCharType="begin"/>
            </w:r>
            <w:r w:rsidRPr="00792AD0">
              <w:rPr>
                <w:rFonts w:ascii="Times New Roman" w:hAnsi="Times New Roman" w:cs="Times New Roman"/>
              </w:rPr>
              <w:instrText xml:space="preserve"> DOCVARIABLE  G_DATE_NOW__MONTH_NAME \* MERGEFORMAT</w:instrText>
            </w:r>
            <w:r w:rsidR="00910EB2" w:rsidRPr="00792AD0">
              <w:rPr>
                <w:rFonts w:ascii="Times New Roman" w:hAnsi="Times New Roman" w:cs="Times New Roman"/>
              </w:rPr>
              <w:fldChar w:fldCharType="end"/>
            </w:r>
            <w:r w:rsidRPr="00792AD0">
              <w:rPr>
                <w:rFonts w:ascii="Times New Roman" w:hAnsi="Times New Roman" w:cs="Times New Roman"/>
              </w:rPr>
              <w:t xml:space="preserve"> </w:t>
            </w:r>
            <w:r w:rsidR="00910EB2" w:rsidRPr="00792AD0">
              <w:rPr>
                <w:rFonts w:ascii="Times New Roman" w:hAnsi="Times New Roman" w:cs="Times New Roman"/>
              </w:rPr>
              <w:fldChar w:fldCharType="begin"/>
            </w:r>
            <w:r w:rsidRPr="00792AD0">
              <w:rPr>
                <w:rFonts w:ascii="Times New Roman" w:hAnsi="Times New Roman" w:cs="Times New Roman"/>
              </w:rPr>
              <w:instrText xml:space="preserve"> DOCVARIABLE  G_DATE_NOW__YEAR \* MERGEFORMAT</w:instrText>
            </w:r>
            <w:r w:rsidR="00910EB2" w:rsidRPr="00792AD0">
              <w:rPr>
                <w:rFonts w:ascii="Times New Roman" w:hAnsi="Times New Roman" w:cs="Times New Roman"/>
              </w:rPr>
              <w:fldChar w:fldCharType="end"/>
            </w:r>
            <w:r w:rsidRPr="00792AD0">
              <w:rPr>
                <w:rFonts w:ascii="Times New Roman" w:hAnsi="Times New Roman" w:cs="Times New Roman"/>
              </w:rPr>
              <w:t xml:space="preserve"> г. № ______</w:t>
            </w:r>
          </w:p>
        </w:tc>
      </w:tr>
    </w:tbl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>работы участковой избирательной комиссии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в период избирательной кампании </w:t>
      </w:r>
      <w:r w:rsidRPr="00792AD0">
        <w:rPr>
          <w:rFonts w:ascii="Times New Roman" w:hAnsi="Times New Roman" w:cs="Times New Roman"/>
          <w:b/>
          <w:sz w:val="27"/>
        </w:rPr>
        <w:t xml:space="preserve">по </w:t>
      </w:r>
      <w:r w:rsidR="00910EB2" w:rsidRPr="00792AD0">
        <w:rPr>
          <w:rFonts w:ascii="Times New Roman" w:hAnsi="Times New Roman" w:cs="Times New Roman"/>
          <w:b/>
          <w:sz w:val="27"/>
        </w:rPr>
        <w:fldChar w:fldCharType="begin"/>
      </w:r>
      <w:r w:rsidRPr="00792AD0">
        <w:rPr>
          <w:rFonts w:ascii="Times New Roman" w:hAnsi="Times New Roman" w:cs="Times New Roman"/>
          <w:b/>
          <w:sz w:val="27"/>
        </w:rPr>
        <w:instrText>DOCVARIABLE S_ELECTION_NAME_DAT_</w:instrText>
      </w:r>
      <w:r w:rsidRPr="00792AD0">
        <w:rPr>
          <w:rFonts w:ascii="Times New Roman" w:hAnsi="Times New Roman" w:cs="Times New Roman"/>
          <w:b/>
          <w:sz w:val="27"/>
          <w:lang w:val="en-US"/>
        </w:rPr>
        <w:instrText>L</w:instrText>
      </w:r>
      <w:r w:rsidRPr="00792AD0">
        <w:rPr>
          <w:rFonts w:ascii="Times New Roman" w:hAnsi="Times New Roman" w:cs="Times New Roman"/>
          <w:b/>
          <w:sz w:val="27"/>
        </w:rPr>
        <w:instrText xml:space="preserve"> \* </w:instrText>
      </w:r>
      <w:r w:rsidRPr="00792AD0">
        <w:rPr>
          <w:rFonts w:ascii="Times New Roman" w:hAnsi="Times New Roman" w:cs="Times New Roman"/>
          <w:b/>
          <w:sz w:val="27"/>
          <w:lang w:val="en-US"/>
        </w:rPr>
        <w:instrText>MERGEFORMAT</w:instrText>
      </w:r>
      <w:r w:rsidR="00910EB2" w:rsidRPr="00792AD0">
        <w:rPr>
          <w:rFonts w:ascii="Times New Roman" w:hAnsi="Times New Roman" w:cs="Times New Roman"/>
          <w:b/>
          <w:sz w:val="27"/>
        </w:rPr>
        <w:fldChar w:fldCharType="end"/>
      </w:r>
      <w:r w:rsidRPr="00792AD0">
        <w:rPr>
          <w:rFonts w:ascii="Times New Roman" w:hAnsi="Times New Roman" w:cs="Times New Roman"/>
          <w:b/>
          <w:sz w:val="27"/>
        </w:rPr>
        <w:t xml:space="preserve"> 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/>
      </w:tblPr>
      <w:tblGrid>
        <w:gridCol w:w="852"/>
        <w:gridCol w:w="6376"/>
        <w:gridCol w:w="3262"/>
      </w:tblGrid>
      <w:tr w:rsidR="0066713B" w:rsidRPr="00841CA1" w:rsidTr="000665B5">
        <w:trPr>
          <w:cantSplit/>
          <w:trHeight w:val="426"/>
          <w:tblHeader/>
        </w:trPr>
        <w:tc>
          <w:tcPr>
            <w:tcW w:w="852" w:type="dxa"/>
            <w:vAlign w:val="center"/>
          </w:tcPr>
          <w:p w:rsidR="0066713B" w:rsidRPr="00841CA1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1CA1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6376" w:type="dxa"/>
            <w:vAlign w:val="center"/>
          </w:tcPr>
          <w:p w:rsidR="0066713B" w:rsidRPr="00841CA1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1CA1">
              <w:rPr>
                <w:rFonts w:ascii="Times New Roman" w:hAnsi="Times New Roman" w:cs="Times New Roman"/>
                <w:b/>
                <w:sz w:val="26"/>
                <w:szCs w:val="26"/>
              </w:rPr>
              <w:t>Описание мероприятия</w:t>
            </w:r>
          </w:p>
        </w:tc>
        <w:tc>
          <w:tcPr>
            <w:tcW w:w="3262" w:type="dxa"/>
            <w:vAlign w:val="center"/>
          </w:tcPr>
          <w:p w:rsidR="0066713B" w:rsidRPr="00841CA1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1CA1">
              <w:rPr>
                <w:rFonts w:ascii="Times New Roman" w:hAnsi="Times New Roman" w:cs="Times New Roman"/>
                <w:b/>
                <w:sz w:val="26"/>
                <w:szCs w:val="26"/>
              </w:rPr>
              <w:t>Сроки реализации</w:t>
            </w:r>
          </w:p>
        </w:tc>
      </w:tr>
      <w:tr w:rsidR="0066713B" w:rsidRPr="00792AD0" w:rsidTr="000665B5">
        <w:trPr>
          <w:cantSplit/>
          <w:trHeight w:val="398"/>
        </w:trPr>
        <w:tc>
          <w:tcPr>
            <w:tcW w:w="10490" w:type="dxa"/>
            <w:gridSpan w:val="3"/>
            <w:tcBorders>
              <w:bottom w:val="nil"/>
            </w:tcBorders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1. Организационные мероприятия</w:t>
            </w:r>
          </w:p>
        </w:tc>
      </w:tr>
      <w:tr w:rsidR="0066713B" w:rsidRPr="00792AD0" w:rsidTr="00020FB1">
        <w:trPr>
          <w:trHeight w:val="558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со следующей повесткой дня (с принятием решения по каждому из вопросов):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плане работы участковой избирательной комиссии в период избирательной кампании по </w:t>
            </w:r>
            <w:r w:rsidR="00910EB2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S_ELECTION_NAME_DAT_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910EB2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="00993898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распределении обязанностей между членами участковой избирательной комиссии с правом решающего голоса в период избирательной кампании по </w:t>
            </w:r>
            <w:r w:rsidR="00910EB2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S_ELECTION_NAME_DAT_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910EB2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="00993898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графике работы членов участковой избирательной комиссии с правом решающего голоса, работающих в комиссии не на постоянной (штатной) основе, на </w:t>
            </w:r>
            <w:r w:rsidR="00910EB2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S_ELECTION_NAME_PRE_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910EB2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="00993898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сроках выплаты дополнительной оплаты труда (вознаграждения) членам участковой избирательной комиссии с правом решающего голоса за работу в период подготовки и проведения </w:t>
            </w:r>
            <w:r w:rsidR="00910EB2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DOCVARIABLE S_ELECTION_NAME_ROD_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910EB2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="00993898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66713B" w:rsidRPr="00792AD0" w:rsidRDefault="0066713B" w:rsidP="009938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формировании комиссии по списанию материальных ценностей в период подготовки и проведения </w:t>
            </w:r>
            <w:r w:rsidR="00910EB2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S_ELECTION_NAME_ROD_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910EB2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ежедневного приема избирателей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часы работы УИК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обучения членов УИК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Осуществление контроля за надлежащим содержанием специальных мест, выделенных органами местного самоуправления для размещения информационных и печатных агитационных материалов на территории избирательного участка, в том числе вывески с наименованием УИК, изготовленной на контрастном фоне крупным шрифтом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Постоянно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Осуществление контроля за соблюдением на территории избирательного участка порядка проведения предвыборной агитации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Постоянно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Составление схемы размещения средств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видеонаблюдения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в помещении для голосования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Размещение схемы размещения средств видеонаблюдения в помещении для голосования 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инструктажа по работе со средствами видеонаблюдения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 xml:space="preserve">* 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pStyle w:val="14-15"/>
              <w:spacing w:line="240" w:lineRule="auto"/>
              <w:ind w:firstLine="0"/>
              <w:rPr>
                <w:sz w:val="27"/>
                <w:szCs w:val="27"/>
              </w:rPr>
            </w:pPr>
            <w:r w:rsidRPr="00792AD0">
              <w:rPr>
                <w:sz w:val="27"/>
                <w:szCs w:val="27"/>
              </w:rPr>
              <w:t>Утверждение акта об установке средств видеонаблюдения</w:t>
            </w:r>
            <w:r w:rsidRPr="00792AD0">
              <w:rPr>
                <w:sz w:val="27"/>
                <w:szCs w:val="27"/>
                <w:vertAlign w:val="superscript"/>
              </w:rPr>
              <w:t>*</w:t>
            </w:r>
            <w:r w:rsidRPr="00792AD0">
              <w:rPr>
                <w:sz w:val="27"/>
                <w:szCs w:val="27"/>
              </w:rPr>
              <w:t xml:space="preserve"> 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с членами УИК, осуществляющими работу со средствами видеонаблюдения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</w:t>
            </w:r>
          </w:p>
        </w:tc>
        <w:tc>
          <w:tcPr>
            <w:tcW w:w="3262" w:type="dxa"/>
          </w:tcPr>
          <w:p w:rsidR="0066713B" w:rsidRPr="00792AD0" w:rsidRDefault="004E18D5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</w:t>
            </w:r>
          </w:p>
        </w:tc>
      </w:tr>
      <w:tr w:rsidR="0066713B" w:rsidRPr="00792AD0" w:rsidTr="000665B5">
        <w:trPr>
          <w:trHeight w:val="497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2. Информирование избирателей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Размещение информации о работе УИК в здании, в котором расположена УИК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2AD0">
              <w:rPr>
                <w:rFonts w:ascii="Times New Roman" w:hAnsi="Times New Roman" w:cs="Times New Roman"/>
                <w:sz w:val="26"/>
                <w:szCs w:val="26"/>
              </w:rPr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Оповещение избирателей о дне, времени и месте голосования, порядке ознакомления со списком избирателей, доставка приглашений и иных информационных материалов избирателям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2AD0">
              <w:rPr>
                <w:rFonts w:ascii="Times New Roman" w:hAnsi="Times New Roman" w:cs="Times New Roman"/>
                <w:sz w:val="26"/>
                <w:szCs w:val="26"/>
              </w:rPr>
              <w:t>В соответствии со сроками, утвержденными ТИК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Размещение информационных материалов на территории избирательного участка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2AD0">
              <w:rPr>
                <w:rFonts w:ascii="Times New Roman" w:hAnsi="Times New Roman" w:cs="Times New Roman"/>
                <w:sz w:val="26"/>
                <w:szCs w:val="26"/>
              </w:rPr>
              <w:t>После получения информационных материалов</w:t>
            </w:r>
          </w:p>
        </w:tc>
      </w:tr>
      <w:tr w:rsidR="0066713B" w:rsidRPr="00792AD0" w:rsidTr="000665B5">
        <w:trPr>
          <w:trHeight w:val="735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3. Подготовка к приему и прием заявлений о включении избирателей </w:t>
            </w:r>
          </w:p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в список избирателей по месту нахождения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Оборудование помещения для голосования сейфами (металлическими шкафами, металлическими ящиками) для хранения сейф-пакетов с избирательными бюллетенями и иной документации на участке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6376" w:type="dxa"/>
          </w:tcPr>
          <w:p w:rsidR="0066713B" w:rsidRPr="00792AD0" w:rsidRDefault="0066713B" w:rsidP="00B146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Оборудование помещения УИК техническими средствами для приема заявлений о включении в список избирателей по месту нахождения и для изготовления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 с QR-кодом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по организации приема заявлений от избирателей в УИК</w:t>
            </w:r>
          </w:p>
        </w:tc>
        <w:tc>
          <w:tcPr>
            <w:tcW w:w="3262" w:type="dxa"/>
          </w:tcPr>
          <w:p w:rsidR="0066713B" w:rsidRPr="00792AD0" w:rsidRDefault="004E18D5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Подготовка необходимого количества бланков заявлений избирателей</w:t>
            </w:r>
          </w:p>
        </w:tc>
        <w:tc>
          <w:tcPr>
            <w:tcW w:w="3262" w:type="dxa"/>
          </w:tcPr>
          <w:p w:rsidR="0066713B" w:rsidRPr="00792AD0" w:rsidRDefault="004E18D5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020FB1">
        <w:trPr>
          <w:trHeight w:val="371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заявлений избирателей о включении в список избирателей по месту нахождения, в том числе на дому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 xml:space="preserve">___________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согласно графику работы УИК, утвержденному ИКСРФ</w:t>
            </w:r>
          </w:p>
        </w:tc>
      </w:tr>
      <w:tr w:rsidR="0066713B" w:rsidRPr="00792AD0" w:rsidTr="00020FB1">
        <w:tc>
          <w:tcPr>
            <w:tcW w:w="852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6376" w:type="dxa"/>
            <w:tcBorders>
              <w:top w:val="nil"/>
            </w:tcBorders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Передача в ТИК заявлений избирателей о включении в список избирателей по месту нахождения </w:t>
            </w:r>
          </w:p>
        </w:tc>
        <w:tc>
          <w:tcPr>
            <w:tcW w:w="3262" w:type="dxa"/>
            <w:tcBorders>
              <w:top w:val="nil"/>
            </w:tcBorders>
            <w:shd w:val="clear" w:color="auto" w:fill="auto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 период с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, ежедневно</w:t>
            </w:r>
          </w:p>
        </w:tc>
      </w:tr>
      <w:tr w:rsidR="0066713B" w:rsidRPr="00792AD0" w:rsidTr="000665B5">
        <w:trPr>
          <w:trHeight w:val="439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4. Работа со списком избирателей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Получение первого экземпляра списка избирателей из ТИК</w:t>
            </w:r>
          </w:p>
        </w:tc>
        <w:tc>
          <w:tcPr>
            <w:tcW w:w="3262" w:type="dxa"/>
            <w:shd w:val="clear" w:color="auto" w:fill="auto"/>
          </w:tcPr>
          <w:p w:rsidR="0066713B" w:rsidRPr="00792AD0" w:rsidRDefault="004E18D5" w:rsidP="004E18D5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</w:t>
            </w:r>
            <w:r w:rsidR="0066713B" w:rsidRPr="00792AD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66713B" w:rsidRPr="00792AD0">
              <w:rPr>
                <w:rFonts w:ascii="Times New Roman" w:hAnsi="Times New Roman" w:cs="Times New Roman"/>
                <w:color w:val="00B050"/>
                <w:sz w:val="27"/>
                <w:szCs w:val="27"/>
              </w:rPr>
              <w:t xml:space="preserve"> </w:t>
            </w:r>
            <w:r w:rsidR="0066713B"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а в случае проведения досрочного голосования отдельных групп избирателей – 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Представление списка избирателей избирателям для ознакомления и дополнительного уточнения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, в случае составления списка избирателей позднее этого срока – непосредственно после составления списка, а в случае проведения досрочного голосования – с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Получение от ТИК книг списка избирателей с дополнительными вкладными листами со сведениями об избирателях, подавших заявления о включении в список избирателей по месту нахождения, Реестра избирателей, подлежащих исключению из списка избирателей по месту жительства, и Реестра избирателей, подавших неучтенные заявления о включении в список избирателей по месту нахождения</w:t>
            </w:r>
          </w:p>
        </w:tc>
        <w:tc>
          <w:tcPr>
            <w:tcW w:w="3262" w:type="dxa"/>
          </w:tcPr>
          <w:p w:rsidR="0066713B" w:rsidRPr="00792AD0" w:rsidRDefault="004E18D5" w:rsidP="006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Уточнение сведений об избирателях, внесенных в список избирателей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в случае составления списка избирателей позднее этого срока – непосредственно после составления списка, а в случае проведения досрочного голосования –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с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_____________</w:t>
            </w:r>
          </w:p>
          <w:p w:rsidR="0066713B" w:rsidRPr="00792AD0" w:rsidRDefault="0066713B" w:rsidP="006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в случае необходимости принятия решения об отказе в удовлетворении заявления избирателя об уточнении сведений о нем, имеющихся в списке избирателей, об отказе во включении его в список избирателей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течение 24 часов с момента поступления заявления, а в дни голосования – в течение двух часов с момента обращения, но не позднее окончания времени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Исключение избирателей из списка избирателей на основании полученного из ТИК Реестра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избирателей, подлежащих исключению из списка избирателей по месту жительства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4.7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Передача в ТИК информации о включении избирателей, находящихся в день голосования в больницах или местах содержания под стражей подозреваемых и обвиняемых, избирателей из числа военнослужащих, находящихся вне места расположения воинской части, избирателей, работающих вахтовым методом, в список избирателей по месту временного пребывания (при наличии)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принятия УИК соответствующего решения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Подписание председателем и секретарем УИК выверенного и уточненного списка избирателей, заверение его печатью УИК и незамедлительная передача в ТИК данных о числе избирателей, включенных в список избирателей</w:t>
            </w:r>
          </w:p>
        </w:tc>
        <w:tc>
          <w:tcPr>
            <w:tcW w:w="3262" w:type="dxa"/>
          </w:tcPr>
          <w:p w:rsidR="0066713B" w:rsidRPr="00792AD0" w:rsidRDefault="0066713B" w:rsidP="006B5C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чем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Брошюрование списка избирателей (книг списка избирателей) в одну или несколько книг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После подписания списка избирателей</w:t>
            </w:r>
          </w:p>
          <w:p w:rsidR="0066713B" w:rsidRPr="00792AD0" w:rsidRDefault="006B5C20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</w:t>
            </w:r>
          </w:p>
        </w:tc>
      </w:tr>
      <w:tr w:rsidR="0066713B" w:rsidRPr="00792AD0" w:rsidTr="000665B5">
        <w:trPr>
          <w:trHeight w:val="924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5. Работа с обращениями избирателей о предоставлении возможности проголосовать вне помещения для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и регистрация заявлений (обращений) избирателей о предоставлении возможности проголосовать вне помещения для голосования</w:t>
            </w:r>
          </w:p>
        </w:tc>
        <w:tc>
          <w:tcPr>
            <w:tcW w:w="3262" w:type="dxa"/>
          </w:tcPr>
          <w:p w:rsidR="0066713B" w:rsidRPr="00792AD0" w:rsidRDefault="0066713B" w:rsidP="006B5C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до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местному времени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Проверка уважительности причин, указанных в заявлениях (обращениях) избирателей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регистрации заявления (устного обращения) либо в ходе выезда (выхода) к избирателю</w:t>
            </w:r>
          </w:p>
        </w:tc>
      </w:tr>
      <w:tr w:rsidR="0066713B" w:rsidRPr="00792AD0" w:rsidTr="00020FB1">
        <w:trPr>
          <w:trHeight w:val="1388"/>
        </w:trPr>
        <w:tc>
          <w:tcPr>
            <w:tcW w:w="852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6376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 необходимости проведение заседания УИК с принятием решения об отказе избирателю в предоставлении возможности проголосовать вне помещения для голосования</w:t>
            </w:r>
          </w:p>
        </w:tc>
        <w:tc>
          <w:tcPr>
            <w:tcW w:w="3262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 результатам проведенной проверки заявления (устного обращения)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Направление избирателю решения УИК об отказе ему в предоставлении возможности проголосовать вне помещения для голосования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Незамедлительно 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после принятия соответствующего решения</w:t>
            </w:r>
          </w:p>
        </w:tc>
      </w:tr>
      <w:tr w:rsidR="0066713B" w:rsidRPr="00792AD0" w:rsidTr="000665B5">
        <w:tc>
          <w:tcPr>
            <w:tcW w:w="10490" w:type="dxa"/>
            <w:gridSpan w:val="3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6. Подготовка и проведение дополнительной формы голосования</w:t>
            </w:r>
          </w:p>
        </w:tc>
      </w:tr>
      <w:tr w:rsidR="0066713B" w:rsidRPr="00792AD0" w:rsidTr="00020FB1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Организация и проведение дополнительной формы голосования  </w:t>
            </w:r>
          </w:p>
        </w:tc>
        <w:tc>
          <w:tcPr>
            <w:tcW w:w="3262" w:type="dxa"/>
            <w:shd w:val="clear" w:color="auto" w:fill="auto"/>
          </w:tcPr>
          <w:p w:rsidR="0066713B" w:rsidRPr="00792AD0" w:rsidRDefault="006B5C20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6376" w:type="dxa"/>
            <w:shd w:val="clear" w:color="auto" w:fill="auto"/>
          </w:tcPr>
          <w:p w:rsidR="004E18D5" w:rsidRPr="004E18D5" w:rsidRDefault="0066713B" w:rsidP="004E18D5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Ведение списка лиц, присутствовавших при проведении голосования, подсчете голосов избирателей и составлении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итогах голосования, а также внесение сведений о времени присутствия в помещении для голосования указанных лиц (наблюдатели и иные лица, </w:t>
            </w:r>
            <w:r w:rsidRPr="004E18D5">
              <w:rPr>
                <w:rFonts w:ascii="Times New Roman" w:hAnsi="Times New Roman" w:cs="Times New Roman"/>
                <w:sz w:val="27"/>
                <w:szCs w:val="27"/>
              </w:rPr>
              <w:t xml:space="preserve">указанные в </w:t>
            </w:r>
            <w:r w:rsidR="004E18D5" w:rsidRPr="004E18D5">
              <w:rPr>
                <w:rFonts w:ascii="Times New Roman" w:hAnsi="Times New Roman" w:cs="Times New Roman"/>
                <w:sz w:val="28"/>
                <w:szCs w:val="28"/>
              </w:rPr>
              <w:t>___________________________)</w:t>
            </w:r>
          </w:p>
          <w:p w:rsidR="0066713B" w:rsidRPr="00792AD0" w:rsidRDefault="004E18D5" w:rsidP="004E18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                     </w:t>
            </w: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(указать нормативное основание)</w:t>
            </w:r>
          </w:p>
        </w:tc>
        <w:tc>
          <w:tcPr>
            <w:tcW w:w="3262" w:type="dxa"/>
            <w:shd w:val="clear" w:color="auto" w:fill="auto"/>
          </w:tcPr>
          <w:p w:rsidR="0066713B" w:rsidRPr="00792AD0" w:rsidRDefault="006B5C20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_________________</w:t>
            </w:r>
          </w:p>
        </w:tc>
      </w:tr>
      <w:tr w:rsidR="0066713B" w:rsidRPr="00792AD0" w:rsidTr="00020FB1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6.3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Информирование избирателей о датах, времени, избирательных участках и адресах (описаниях мест) проведения дополнительной формы голосования </w:t>
            </w:r>
          </w:p>
        </w:tc>
        <w:tc>
          <w:tcPr>
            <w:tcW w:w="3262" w:type="dxa"/>
            <w:shd w:val="clear" w:color="auto" w:fill="auto"/>
          </w:tcPr>
          <w:p w:rsidR="0066713B" w:rsidRPr="00792AD0" w:rsidRDefault="006B5C20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Информирование ТИК о ходе голосования</w:t>
            </w:r>
          </w:p>
        </w:tc>
        <w:tc>
          <w:tcPr>
            <w:tcW w:w="3262" w:type="dxa"/>
            <w:shd w:val="clear" w:color="auto" w:fill="auto"/>
          </w:tcPr>
          <w:p w:rsidR="0066713B" w:rsidRPr="00792AD0" w:rsidRDefault="006B5C20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665B5">
        <w:trPr>
          <w:trHeight w:val="421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7. Работа с обращениями (жалобами, заявлениями)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и регистрация обращений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поступления обращения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При необходимости проведение заседания УИК по рассмотрению обращения, жалобы с принятием соответствующего решения </w:t>
            </w:r>
          </w:p>
        </w:tc>
        <w:tc>
          <w:tcPr>
            <w:tcW w:w="3262" w:type="dxa"/>
          </w:tcPr>
          <w:p w:rsidR="0066713B" w:rsidRPr="00792AD0" w:rsidRDefault="0066713B" w:rsidP="00327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 пятидневный срок с момента поступления обращения, но не позднее дня, предшествующего дню (первому дню) голосования. В день голосования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327F88">
              <w:rPr>
                <w:rFonts w:ascii="Times New Roman" w:hAnsi="Times New Roman" w:cs="Times New Roman"/>
                <w:sz w:val="27"/>
                <w:szCs w:val="27"/>
              </w:rPr>
              <w:t xml:space="preserve">или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день,</w:t>
            </w:r>
            <w:r w:rsidR="00327F88">
              <w:rPr>
                <w:rFonts w:ascii="Times New Roman" w:hAnsi="Times New Roman" w:cs="Times New Roman"/>
                <w:sz w:val="27"/>
                <w:szCs w:val="27"/>
              </w:rPr>
              <w:t xml:space="preserve"> следующий за днем голосования,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– немедленно. Если факты, содержащиеся в обращениях, требуют дополнительной проверки, решения по ним принимаются не позднее чем в десятидневный срок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Направление заявителю ответа на обращение либо решения УИК, принятого по результатам рассмотрения обращения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подготовки ответа (принятия решения)</w:t>
            </w:r>
          </w:p>
        </w:tc>
      </w:tr>
      <w:tr w:rsidR="0066713B" w:rsidRPr="00792AD0" w:rsidTr="000665B5">
        <w:trPr>
          <w:trHeight w:val="468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8. Подготовка к проведению голосования в дни голосования</w:t>
            </w:r>
          </w:p>
        </w:tc>
      </w:tr>
      <w:tr w:rsidR="0066713B" w:rsidRPr="00792AD0" w:rsidTr="00020FB1">
        <w:trPr>
          <w:trHeight w:val="1335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Получение избирательных бюллетеней и специальных знаков (марок) для избирательных бюллетеней из ТИК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, а в случае проведения досрочного голосования – не позднее чем за один день до дня досрочного голосования</w:t>
            </w:r>
          </w:p>
        </w:tc>
      </w:tr>
      <w:tr w:rsidR="0066713B" w:rsidRPr="00792AD0" w:rsidTr="00020FB1">
        <w:trPr>
          <w:trHeight w:val="728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Подготовка избирательных бюллетеней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rPr>
          <w:trHeight w:val="563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Проверка наличия и целостности необходимого для обеспечения голосования оборудования (в том числе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технологического), а также комплектности материалов, избирательных документов, оформление информационного стенда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Сборка и расстановка в помещении для голосования технологического и иного оборудования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по вопросам распределения обязанностей членов УИК с правом решающего голоса в день (дни) голосования и при подсчете голосов избирателей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rPr>
          <w:trHeight w:val="274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дополнительного инструктажа членов УИК о порядке проведения голосования в помещении для голосования, голосования вне помещения для голосования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rPr>
          <w:trHeight w:val="1102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6376" w:type="dxa"/>
          </w:tcPr>
          <w:p w:rsidR="0066713B" w:rsidRPr="00792AD0" w:rsidRDefault="0066713B" w:rsidP="00B146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Оборудование помещения и проверка технических средств, используемых для применения технологии изготовления протокола УИК об итогах голосования с QR-кодом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5D2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5D2E3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по работе с СПО по использованию QR-кода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665B5">
        <w:trPr>
          <w:trHeight w:val="519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9. Проведение голосования в дни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Сбор членов УИК с правом решающего голоса в помещении для голосования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соответствии с решением ТИК о времени начала работы УИК в день голосования, но не позднее чем за один</w:t>
            </w:r>
            <w:r w:rsidR="00FF3E9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час до начала голосования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9.1.1</w:t>
            </w:r>
          </w:p>
        </w:tc>
        <w:tc>
          <w:tcPr>
            <w:tcW w:w="6376" w:type="dxa"/>
          </w:tcPr>
          <w:p w:rsidR="004E18D5" w:rsidRPr="004E18D5" w:rsidRDefault="0066713B" w:rsidP="004E18D5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доступа в помещение для голосования лицам, указанным </w:t>
            </w:r>
            <w:r w:rsidR="004E18D5" w:rsidRPr="004E18D5"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="004E18D5" w:rsidRPr="004E18D5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4E18D5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4E18D5" w:rsidRPr="004E18D5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4E18D5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66713B" w:rsidRPr="00792AD0" w:rsidRDefault="004E18D5" w:rsidP="004E18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                                 </w:t>
            </w: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(указать нормативное основание)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менее чем за один час до начала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Подготовка к открытию помещения для голосования, передача списка избирателей и избирательных бюллетеней членам УИК под подпись, опечатывание переносных и стационарного (стационарных) ящиков для голосования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Непосредственно перед наступлением времени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6376" w:type="dxa"/>
          </w:tcPr>
          <w:p w:rsidR="004E18D5" w:rsidRPr="004E18D5" w:rsidRDefault="0066713B" w:rsidP="004E18D5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Ведение списка лиц, присутствовавших при проведении голосования, подсчете голосов избирателей и составлении протокола УИК об итогах голосования, а также внесение сведений о времени присутствия в помещении для голосования указанных лиц (наблюдатели и иные лица, указанные </w:t>
            </w:r>
            <w:r w:rsidR="004E18D5" w:rsidRPr="004E18D5"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="004E18D5" w:rsidRPr="004E18D5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4E18D5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4E18D5" w:rsidRPr="004E18D5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4E18D5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4E18D5" w:rsidRPr="004E18D5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4E18D5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66713B" w:rsidRPr="00792AD0" w:rsidRDefault="004E18D5" w:rsidP="004E18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                                 </w:t>
            </w: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(указать нормативное основание)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течение всего периода голосования с момента начала работы УИК в дни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Открытие помещения для голосования избирателей</w:t>
            </w:r>
          </w:p>
        </w:tc>
        <w:tc>
          <w:tcPr>
            <w:tcW w:w="3262" w:type="dxa"/>
          </w:tcPr>
          <w:p w:rsidR="0066713B" w:rsidRPr="00792AD0" w:rsidRDefault="0066713B" w:rsidP="006B5C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9.5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Обеспечение реализации активного избирательного права избирателей, голосующих в помещении для голосования</w:t>
            </w:r>
          </w:p>
        </w:tc>
        <w:tc>
          <w:tcPr>
            <w:tcW w:w="3262" w:type="dxa"/>
          </w:tcPr>
          <w:p w:rsidR="0066713B" w:rsidRPr="00792AD0" w:rsidRDefault="0066713B" w:rsidP="006B5C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до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9.6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заявлений и обращений о предоставлении возможности проголосовать вне помещения для голосования</w:t>
            </w:r>
          </w:p>
        </w:tc>
        <w:tc>
          <w:tcPr>
            <w:tcW w:w="3262" w:type="dxa"/>
          </w:tcPr>
          <w:p w:rsidR="0066713B" w:rsidRPr="00792AD0" w:rsidRDefault="006B5C20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9.7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Обеспечение реализации активного избирательного права избирателей, голосующих вне помещения для голосования</w:t>
            </w:r>
          </w:p>
        </w:tc>
        <w:tc>
          <w:tcPr>
            <w:tcW w:w="3262" w:type="dxa"/>
          </w:tcPr>
          <w:p w:rsidR="0066713B" w:rsidRPr="00792AD0" w:rsidRDefault="0066713B" w:rsidP="006B5C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до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9.8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Информирование ТИК о ходе голосования</w:t>
            </w:r>
          </w:p>
        </w:tc>
        <w:tc>
          <w:tcPr>
            <w:tcW w:w="3262" w:type="dxa"/>
          </w:tcPr>
          <w:p w:rsidR="0066713B" w:rsidRPr="00792AD0" w:rsidRDefault="006B5C20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6713B" w:rsidRPr="00792AD0" w:rsidTr="000665B5">
        <w:trPr>
          <w:trHeight w:val="402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10. Установление итогов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6376" w:type="dxa"/>
          </w:tcPr>
          <w:p w:rsidR="0066713B" w:rsidRPr="00792AD0" w:rsidRDefault="0066713B" w:rsidP="00B146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Подсчет голосов избирателей, составление протокола УИК об итогах голосования и заполнение увеличенной формы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времени голосования в последний день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10.2</w:t>
            </w:r>
          </w:p>
        </w:tc>
        <w:tc>
          <w:tcPr>
            <w:tcW w:w="6376" w:type="dxa"/>
          </w:tcPr>
          <w:p w:rsidR="0066713B" w:rsidRPr="00792AD0" w:rsidRDefault="0066713B" w:rsidP="00B146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итогового заседания УИК, выдача заверенных копий протокола УИК об итогах голосования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подсчета голосов избирателей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10.3</w:t>
            </w:r>
          </w:p>
        </w:tc>
        <w:tc>
          <w:tcPr>
            <w:tcW w:w="6376" w:type="dxa"/>
          </w:tcPr>
          <w:p w:rsidR="0066713B" w:rsidRPr="00792AD0" w:rsidRDefault="0066713B" w:rsidP="00B146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Упаковка избирательных бюллетеней и иной избирательной документации, не подлежащей передаче в ТИК вместе с первым экземпляром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голосования, в мешки (коробки)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подсчета голосов избирателей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Разборка, упаковка, подготовка к передаче на хранение технологического и иного оборудования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После упаковки избирательной документации</w:t>
            </w:r>
          </w:p>
        </w:tc>
      </w:tr>
      <w:tr w:rsidR="0066713B" w:rsidRPr="00792AD0" w:rsidTr="00020FB1">
        <w:trPr>
          <w:trHeight w:val="1281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10.5</w:t>
            </w:r>
          </w:p>
        </w:tc>
        <w:tc>
          <w:tcPr>
            <w:tcW w:w="6376" w:type="dxa"/>
          </w:tcPr>
          <w:p w:rsidR="0066713B" w:rsidRPr="00792AD0" w:rsidRDefault="0066713B" w:rsidP="00B146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Вывешивание заверенной копии второго экземпляра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голосования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Незамедлительно после подписания </w:t>
            </w:r>
          </w:p>
          <w:p w:rsidR="0066713B" w:rsidRPr="00792AD0" w:rsidRDefault="0066713B" w:rsidP="00B146A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протокола УИК об итогах голосования</w:t>
            </w:r>
          </w:p>
        </w:tc>
      </w:tr>
      <w:tr w:rsidR="0066713B" w:rsidRPr="00792AD0" w:rsidTr="000665B5">
        <w:trPr>
          <w:trHeight w:val="695"/>
        </w:trPr>
        <w:tc>
          <w:tcPr>
            <w:tcW w:w="10490" w:type="dxa"/>
            <w:gridSpan w:val="3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11. Подготовка и передача избирательных документов в ТИК.</w:t>
            </w: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  <w:t>Завершение работы УИК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11.1</w:t>
            </w:r>
          </w:p>
        </w:tc>
        <w:tc>
          <w:tcPr>
            <w:tcW w:w="6376" w:type="dxa"/>
          </w:tcPr>
          <w:p w:rsidR="004E18D5" w:rsidRPr="004E18D5" w:rsidRDefault="0066713B" w:rsidP="004E18D5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Доставка в ТИК первого экземпляра протокола УИК об итогах голосования с приложенными к ним особыми мнениями членов УИК с правом решающего голоса, а также поступившими в УИК в день голосования и до окончания подсчета голосов избирателей жалобами (заявлениями) на </w:t>
            </w:r>
            <w:r w:rsidR="004E18D5" w:rsidRPr="004E18D5">
              <w:rPr>
                <w:rFonts w:ascii="Times New Roman" w:hAnsi="Times New Roman" w:cs="Times New Roman"/>
                <w:sz w:val="28"/>
                <w:szCs w:val="28"/>
              </w:rPr>
              <w:t xml:space="preserve">нарушения ________________________________, </w:t>
            </w:r>
          </w:p>
          <w:p w:rsidR="004E18D5" w:rsidRPr="004E18D5" w:rsidRDefault="004E18D5" w:rsidP="004E18D5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i/>
                <w:sz w:val="20"/>
              </w:rPr>
            </w:pP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                                                          (указать закон)</w:t>
            </w:r>
          </w:p>
          <w:p w:rsidR="0066713B" w:rsidRPr="00792AD0" w:rsidRDefault="004E18D5" w:rsidP="002E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>принятыми по указанным жалобам (заявлениям) решениями УИК, а также составленными УИК актами и реестрами</w:t>
            </w:r>
          </w:p>
        </w:tc>
        <w:tc>
          <w:tcPr>
            <w:tcW w:w="3262" w:type="dxa"/>
          </w:tcPr>
          <w:p w:rsidR="0066713B" w:rsidRPr="00792AD0" w:rsidRDefault="0066713B" w:rsidP="00B146A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подписания и выдачи заверенных копий первого экземпляра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 и завершения итогового заседания УИК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11.2</w:t>
            </w:r>
          </w:p>
        </w:tc>
        <w:tc>
          <w:tcPr>
            <w:tcW w:w="6376" w:type="dxa"/>
          </w:tcPr>
          <w:p w:rsidR="0066713B" w:rsidRPr="00792AD0" w:rsidRDefault="0066713B" w:rsidP="00B146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Сдача в ТИК первого экземпляра протокола УИК об итогах голосования с приложенными к нему документами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 прибытии в помещение ТИК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Сдача в ТИК упакованных избирательных документов </w:t>
            </w:r>
          </w:p>
        </w:tc>
        <w:tc>
          <w:tcPr>
            <w:tcW w:w="3262" w:type="dxa"/>
          </w:tcPr>
          <w:p w:rsidR="0066713B" w:rsidRPr="00792AD0" w:rsidRDefault="0066713B" w:rsidP="006B5C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Как правило, на следующий после п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оследнего дня голосования день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, но не позднее чем через пять дней после официального опубликования результатов выборов (дата и время передачи определяются ТИК)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11.4</w:t>
            </w:r>
          </w:p>
        </w:tc>
        <w:tc>
          <w:tcPr>
            <w:tcW w:w="6376" w:type="dxa"/>
          </w:tcPr>
          <w:p w:rsidR="0066713B" w:rsidRPr="00792AD0" w:rsidRDefault="0066713B" w:rsidP="009938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Рассмотрение вопроса о размерах ведомственного коэффициента для выплаты дополнительной оплаты труда (вознаграждения) за активную работу по подготовке и проведению </w:t>
            </w:r>
            <w:r w:rsidR="00910EB2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S_ELECTION_NAME_ROD_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910EB2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заместителю председателя, секретарю, иным членам УИК с правом решающего голоса </w:t>
            </w:r>
          </w:p>
        </w:tc>
        <w:tc>
          <w:tcPr>
            <w:tcW w:w="3262" w:type="dxa"/>
          </w:tcPr>
          <w:p w:rsidR="0066713B" w:rsidRPr="00792AD0" w:rsidRDefault="0066713B" w:rsidP="006B5C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После последнего дня голосования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11.5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Подготовка и представление в ТИК отчета о поступлении и расходовании денежных средств, выделенных УИК</w:t>
            </w:r>
          </w:p>
        </w:tc>
        <w:tc>
          <w:tcPr>
            <w:tcW w:w="3262" w:type="dxa"/>
          </w:tcPr>
          <w:p w:rsidR="0066713B" w:rsidRPr="00792AD0" w:rsidRDefault="0066713B" w:rsidP="006B5C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</w:tbl>
    <w:p w:rsidR="0066713B" w:rsidRPr="00792AD0" w:rsidRDefault="0066713B" w:rsidP="006671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6713B" w:rsidRPr="00792AD0" w:rsidRDefault="0066713B" w:rsidP="0066713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92AD0">
        <w:rPr>
          <w:rFonts w:ascii="Times New Roman" w:hAnsi="Times New Roman" w:cs="Times New Roman"/>
          <w:i/>
        </w:rPr>
        <w:t>_____________________</w:t>
      </w:r>
      <w:r w:rsidRPr="00792AD0">
        <w:rPr>
          <w:rFonts w:ascii="Times New Roman" w:hAnsi="Times New Roman" w:cs="Times New Roman"/>
          <w:i/>
        </w:rPr>
        <w:br/>
      </w:r>
      <w:r w:rsidRPr="00792AD0">
        <w:rPr>
          <w:rFonts w:ascii="Times New Roman" w:hAnsi="Times New Roman" w:cs="Times New Roman"/>
          <w:i/>
          <w:sz w:val="20"/>
          <w:szCs w:val="20"/>
        </w:rPr>
        <w:t>* В случае использования в помещении для голосования средств видеонаблюдения.</w:t>
      </w:r>
    </w:p>
    <w:sectPr w:rsidR="0066713B" w:rsidRPr="00792AD0" w:rsidSect="00AD0A67">
      <w:footerReference w:type="first" r:id="rId6"/>
      <w:pgSz w:w="11906" w:h="16838"/>
      <w:pgMar w:top="99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15D" w:rsidRDefault="00FE415D" w:rsidP="0066713B">
      <w:pPr>
        <w:spacing w:after="0" w:line="240" w:lineRule="auto"/>
      </w:pPr>
      <w:r>
        <w:separator/>
      </w:r>
    </w:p>
  </w:endnote>
  <w:endnote w:type="continuationSeparator" w:id="1">
    <w:p w:rsidR="00FE415D" w:rsidRDefault="00FE415D" w:rsidP="00667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CFD" w:rsidRPr="000868D6" w:rsidRDefault="00910EB2">
    <w:pPr>
      <w:pStyle w:val="a3"/>
      <w:rPr>
        <w:rFonts w:ascii="Times New Roman" w:hAnsi="Times New Roman"/>
        <w:sz w:val="16"/>
        <w:szCs w:val="16"/>
      </w:rPr>
    </w:pPr>
    <w:fldSimple w:instr=" FILENAME   \* MERGEFORMAT ">
      <w:r w:rsidR="00E47A62">
        <w:rPr>
          <w:rFonts w:ascii="Times New Roman" w:hAnsi="Times New Roman"/>
          <w:noProof/>
          <w:sz w:val="16"/>
          <w:szCs w:val="16"/>
        </w:rPr>
        <w:t>m0707003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15D" w:rsidRDefault="00FE415D" w:rsidP="0066713B">
      <w:pPr>
        <w:spacing w:after="0" w:line="240" w:lineRule="auto"/>
      </w:pPr>
      <w:r>
        <w:separator/>
      </w:r>
    </w:p>
  </w:footnote>
  <w:footnote w:type="continuationSeparator" w:id="1">
    <w:p w:rsidR="00FE415D" w:rsidRDefault="00FE415D" w:rsidP="006671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713B"/>
    <w:rsid w:val="00020FB1"/>
    <w:rsid w:val="00283C20"/>
    <w:rsid w:val="002C61E5"/>
    <w:rsid w:val="002E27E9"/>
    <w:rsid w:val="00327F88"/>
    <w:rsid w:val="00345C17"/>
    <w:rsid w:val="00421900"/>
    <w:rsid w:val="004773D4"/>
    <w:rsid w:val="004E18D5"/>
    <w:rsid w:val="004F3930"/>
    <w:rsid w:val="00516B12"/>
    <w:rsid w:val="005854AC"/>
    <w:rsid w:val="005D2E3C"/>
    <w:rsid w:val="005E3D02"/>
    <w:rsid w:val="006117E7"/>
    <w:rsid w:val="0066713B"/>
    <w:rsid w:val="006A6C9F"/>
    <w:rsid w:val="006B5C20"/>
    <w:rsid w:val="00771ADF"/>
    <w:rsid w:val="00792AD0"/>
    <w:rsid w:val="007D25F2"/>
    <w:rsid w:val="00841CA1"/>
    <w:rsid w:val="00910EB2"/>
    <w:rsid w:val="0099139F"/>
    <w:rsid w:val="00993898"/>
    <w:rsid w:val="00AA709B"/>
    <w:rsid w:val="00AD0A67"/>
    <w:rsid w:val="00AE6023"/>
    <w:rsid w:val="00B146A4"/>
    <w:rsid w:val="00BE37F5"/>
    <w:rsid w:val="00C13430"/>
    <w:rsid w:val="00C23CEB"/>
    <w:rsid w:val="00C41509"/>
    <w:rsid w:val="00D25BD4"/>
    <w:rsid w:val="00DC7AB0"/>
    <w:rsid w:val="00E47A62"/>
    <w:rsid w:val="00E5534D"/>
    <w:rsid w:val="00FA5888"/>
    <w:rsid w:val="00FE415D"/>
    <w:rsid w:val="00FF3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6713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66713B"/>
    <w:rPr>
      <w:rFonts w:ascii="Calibri" w:eastAsia="Times New Roman" w:hAnsi="Calibri" w:cs="Times New Roman"/>
      <w:lang w:eastAsia="en-US"/>
    </w:rPr>
  </w:style>
  <w:style w:type="paragraph" w:customStyle="1" w:styleId="14-15">
    <w:name w:val="14-15"/>
    <w:basedOn w:val="a"/>
    <w:rsid w:val="0066713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qFormat/>
    <w:rsid w:val="0066713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6713B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2476</Words>
  <Characters>14115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18</cp:revision>
  <dcterms:created xsi:type="dcterms:W3CDTF">2023-07-14T10:20:00Z</dcterms:created>
  <dcterms:modified xsi:type="dcterms:W3CDTF">2023-07-22T11:17:00Z</dcterms:modified>
</cp:coreProperties>
</file>